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DDA0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9DE2641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0A6E7172" w14:textId="77777777" w:rsidR="00CD36CF" w:rsidRDefault="00135641" w:rsidP="00CC1F3B">
      <w:pPr>
        <w:pStyle w:val="TitlePageBillPrefix"/>
      </w:pPr>
      <w:sdt>
        <w:sdtPr>
          <w:tag w:val="IntroDate"/>
          <w:id w:val="-1236936958"/>
          <w:placeholder>
            <w:docPart w:val="08063D452D624E538F6745FD72FDD80A"/>
          </w:placeholder>
          <w:text/>
        </w:sdtPr>
        <w:sdtEndPr/>
        <w:sdtContent>
          <w:r w:rsidR="00AE48A0">
            <w:t>Introduced</w:t>
          </w:r>
        </w:sdtContent>
      </w:sdt>
    </w:p>
    <w:p w14:paraId="4A02D01F" w14:textId="736974FA" w:rsidR="00CD36CF" w:rsidRDefault="00135641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0D107337EFF8471B8EBC39BEF983D84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F90B28752424C918E8FE47BE7561988"/>
          </w:placeholder>
          <w:text/>
        </w:sdtPr>
        <w:sdtEndPr/>
        <w:sdtContent>
          <w:r>
            <w:t>4669</w:t>
          </w:r>
        </w:sdtContent>
      </w:sdt>
    </w:p>
    <w:p w14:paraId="68F70775" w14:textId="3319E9D0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75F9E61446124C358D398C7A855D92D3"/>
          </w:placeholder>
          <w:text w:multiLine="1"/>
        </w:sdtPr>
        <w:sdtEndPr/>
        <w:sdtContent>
          <w:r w:rsidR="003017C7">
            <w:t>Delegate</w:t>
          </w:r>
          <w:r w:rsidR="00295471">
            <w:t>s</w:t>
          </w:r>
          <w:r w:rsidR="003017C7">
            <w:t xml:space="preserve"> Crouse</w:t>
          </w:r>
          <w:r w:rsidR="00295471">
            <w:t>, White, and Dillon</w:t>
          </w:r>
        </w:sdtContent>
      </w:sdt>
    </w:p>
    <w:p w14:paraId="67E5F74E" w14:textId="7AA03369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1DEBF7B3B3214F3F9C99D5F557820E8A"/>
          </w:placeholder>
          <w:text w:multiLine="1"/>
        </w:sdtPr>
        <w:sdtEndPr/>
        <w:sdtContent>
          <w:r w:rsidR="00135641">
            <w:t>Introduced January 21, 2026; referred to the Committee on Health and Human Resources</w:t>
          </w:r>
        </w:sdtContent>
      </w:sdt>
      <w:r>
        <w:t>]</w:t>
      </w:r>
    </w:p>
    <w:p w14:paraId="7C4D6970" w14:textId="0D91119B" w:rsidR="00303684" w:rsidRDefault="0000526A" w:rsidP="00CC1F3B">
      <w:pPr>
        <w:pStyle w:val="TitleSection"/>
      </w:pPr>
      <w:r>
        <w:lastRenderedPageBreak/>
        <w:t>A BILL</w:t>
      </w:r>
      <w:r w:rsidR="003017C7">
        <w:t xml:space="preserve"> to amend the Code of West Virginia, 1931, as amended, by adding a new article, designated §16-1D-1, relating to public health;</w:t>
      </w:r>
      <w:r w:rsidR="00FC4359">
        <w:t xml:space="preserve"> creating the Safe Drinking Water Act; providing definitions; </w:t>
      </w:r>
      <w:r w:rsidR="003017C7">
        <w:t>and disallowing fluoride to be added to the public water systems.</w:t>
      </w:r>
    </w:p>
    <w:p w14:paraId="1A5E9C7F" w14:textId="47A6C676" w:rsidR="003017C7" w:rsidRDefault="00303684" w:rsidP="00CC1F3B">
      <w:pPr>
        <w:pStyle w:val="EnactingClause"/>
        <w:rPr>
          <w:i w:val="0"/>
          <w:iCs/>
        </w:rPr>
      </w:pPr>
      <w:r>
        <w:t>Be it enacted by the Legislature of West Virginia:</w:t>
      </w:r>
    </w:p>
    <w:p w14:paraId="12B75DF7" w14:textId="77777777" w:rsidR="003017C7" w:rsidRDefault="003017C7" w:rsidP="00CC1F3B">
      <w:pPr>
        <w:pStyle w:val="EnactingClause"/>
        <w:rPr>
          <w:i w:val="0"/>
          <w:iCs/>
        </w:rPr>
        <w:sectPr w:rsidR="003017C7" w:rsidSect="003017C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89AE923" w14:textId="10BA2758" w:rsidR="003017C7" w:rsidRPr="003017C7" w:rsidRDefault="003017C7" w:rsidP="003017C7">
      <w:pPr>
        <w:pStyle w:val="ArticleHeading"/>
        <w:rPr>
          <w:i/>
          <w:iCs/>
          <w:u w:val="single"/>
        </w:rPr>
      </w:pPr>
      <w:r w:rsidRPr="003017C7">
        <w:rPr>
          <w:u w:val="single"/>
        </w:rPr>
        <w:t>ARTICLE 1D. safe drinking water act.</w:t>
      </w:r>
    </w:p>
    <w:p w14:paraId="39EE9FE2" w14:textId="77777777" w:rsidR="003017C7" w:rsidRPr="003017C7" w:rsidRDefault="003017C7" w:rsidP="00CC1F3B">
      <w:pPr>
        <w:pStyle w:val="EnactingClause"/>
        <w:rPr>
          <w:i w:val="0"/>
          <w:iCs/>
          <w:u w:val="single"/>
        </w:rPr>
        <w:sectPr w:rsidR="003017C7" w:rsidRPr="003017C7" w:rsidSect="003017C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F08D49D" w14:textId="50841C75" w:rsidR="003017C7" w:rsidRPr="003017C7" w:rsidRDefault="003017C7" w:rsidP="00390786">
      <w:pPr>
        <w:pStyle w:val="SectionHeading"/>
        <w:rPr>
          <w:u w:val="single"/>
        </w:rPr>
        <w:sectPr w:rsidR="003017C7" w:rsidRPr="003017C7" w:rsidSect="003017C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3017C7">
        <w:rPr>
          <w:u w:val="single"/>
        </w:rPr>
        <w:t>§16-1D-1. Prohibition of fluoride in public water systems.</w:t>
      </w:r>
    </w:p>
    <w:p w14:paraId="3E4B65E4" w14:textId="5E3FD5BF" w:rsidR="003017C7" w:rsidRPr="003017C7" w:rsidRDefault="003017C7" w:rsidP="003017C7">
      <w:pPr>
        <w:pStyle w:val="SectionBody"/>
        <w:rPr>
          <w:u w:val="single"/>
        </w:rPr>
      </w:pPr>
      <w:r w:rsidRPr="003017C7">
        <w:rPr>
          <w:u w:val="single"/>
        </w:rPr>
        <w:t>(a) As used in this section, "fluoride" means a chemical compound that contains the fluoride ion and is used to fluoridate drinking water, including:</w:t>
      </w:r>
    </w:p>
    <w:p w14:paraId="6D90B9F0" w14:textId="361E207A" w:rsidR="003017C7" w:rsidRPr="003017C7" w:rsidRDefault="003017C7" w:rsidP="003017C7">
      <w:pPr>
        <w:pStyle w:val="SectionBody"/>
        <w:rPr>
          <w:u w:val="single"/>
        </w:rPr>
      </w:pPr>
      <w:r w:rsidRPr="003017C7">
        <w:rPr>
          <w:u w:val="single"/>
        </w:rPr>
        <w:t>(1) Fluorosilicic acid;</w:t>
      </w:r>
    </w:p>
    <w:p w14:paraId="643A0B6B" w14:textId="3DA46C9D" w:rsidR="003017C7" w:rsidRPr="003017C7" w:rsidRDefault="003017C7" w:rsidP="003017C7">
      <w:pPr>
        <w:pStyle w:val="SectionBody"/>
        <w:rPr>
          <w:u w:val="single"/>
        </w:rPr>
      </w:pPr>
      <w:r w:rsidRPr="003017C7">
        <w:rPr>
          <w:u w:val="single"/>
        </w:rPr>
        <w:t>(2) Sodium fluorosilicate; or</w:t>
      </w:r>
    </w:p>
    <w:p w14:paraId="21D502FB" w14:textId="6A5CFDFF" w:rsidR="003017C7" w:rsidRPr="003017C7" w:rsidRDefault="003017C7" w:rsidP="003017C7">
      <w:pPr>
        <w:pStyle w:val="SectionBody"/>
        <w:rPr>
          <w:u w:val="single"/>
        </w:rPr>
      </w:pPr>
      <w:r w:rsidRPr="003017C7">
        <w:rPr>
          <w:u w:val="single"/>
        </w:rPr>
        <w:t>(3) Sodium fluoride.</w:t>
      </w:r>
    </w:p>
    <w:p w14:paraId="03E01B5F" w14:textId="4B359123" w:rsidR="003017C7" w:rsidRPr="003017C7" w:rsidRDefault="003017C7" w:rsidP="003017C7">
      <w:pPr>
        <w:pStyle w:val="SectionBody"/>
        <w:rPr>
          <w:u w:val="single"/>
        </w:rPr>
      </w:pPr>
      <w:r w:rsidRPr="003017C7">
        <w:rPr>
          <w:u w:val="single"/>
        </w:rPr>
        <w:t>(b) A person may not add fluoride to water in, or water that will be introduced into, a public water system.</w:t>
      </w:r>
    </w:p>
    <w:p w14:paraId="7ACA460C" w14:textId="3B799392" w:rsidR="003017C7" w:rsidRPr="003017C7" w:rsidRDefault="003017C7" w:rsidP="003017C7">
      <w:pPr>
        <w:pStyle w:val="SectionBody"/>
        <w:rPr>
          <w:u w:val="single"/>
        </w:rPr>
      </w:pPr>
      <w:r w:rsidRPr="003017C7">
        <w:rPr>
          <w:u w:val="single"/>
        </w:rPr>
        <w:t>(c) A political subdivision may not enact or enforce an ordinance that requires or permits the addition of fluoride to water in, or water that will be introduced into, a public water system.</w:t>
      </w:r>
    </w:p>
    <w:p w14:paraId="0278F82A" w14:textId="0AB1D133" w:rsidR="003017C7" w:rsidRPr="003017C7" w:rsidRDefault="003017C7" w:rsidP="003017C7">
      <w:pPr>
        <w:pStyle w:val="SectionBody"/>
        <w:rPr>
          <w:u w:val="single"/>
        </w:rPr>
      </w:pPr>
      <w:r w:rsidRPr="003017C7">
        <w:rPr>
          <w:u w:val="single"/>
        </w:rPr>
        <w:t>(d) This article shall be known and cited as the "Safe Drinking Water Act."</w:t>
      </w:r>
    </w:p>
    <w:p w14:paraId="0B02E5F7" w14:textId="77777777" w:rsidR="00C33014" w:rsidRDefault="00C33014" w:rsidP="00CC1F3B">
      <w:pPr>
        <w:pStyle w:val="Note"/>
      </w:pPr>
    </w:p>
    <w:p w14:paraId="093CEA9C" w14:textId="698524C4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3017C7">
        <w:t>disallow fluoride from being added to public water systems.</w:t>
      </w:r>
    </w:p>
    <w:p w14:paraId="010106CB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3017C7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27E70" w14:textId="77777777" w:rsidR="003017C7" w:rsidRPr="00B844FE" w:rsidRDefault="003017C7" w:rsidP="00B844FE">
      <w:r>
        <w:separator/>
      </w:r>
    </w:p>
  </w:endnote>
  <w:endnote w:type="continuationSeparator" w:id="0">
    <w:p w14:paraId="2026915B" w14:textId="77777777" w:rsidR="003017C7" w:rsidRPr="00B844FE" w:rsidRDefault="003017C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B69EE5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9E8913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4956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59FAF" w14:textId="77777777" w:rsidR="00FC4359" w:rsidRDefault="00FC43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03320" w14:textId="77777777" w:rsidR="003017C7" w:rsidRPr="00B844FE" w:rsidRDefault="003017C7" w:rsidP="00B844FE">
      <w:r>
        <w:separator/>
      </w:r>
    </w:p>
  </w:footnote>
  <w:footnote w:type="continuationSeparator" w:id="0">
    <w:p w14:paraId="7CCD7342" w14:textId="77777777" w:rsidR="003017C7" w:rsidRPr="00B844FE" w:rsidRDefault="003017C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E382" w14:textId="77777777" w:rsidR="002A0269" w:rsidRPr="00B844FE" w:rsidRDefault="00135641">
    <w:pPr>
      <w:pStyle w:val="Header"/>
    </w:pPr>
    <w:sdt>
      <w:sdtPr>
        <w:id w:val="-684364211"/>
        <w:placeholder>
          <w:docPart w:val="0D107337EFF8471B8EBC39BEF983D84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D107337EFF8471B8EBC39BEF983D84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9C08E" w14:textId="5BA10262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3017C7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017C7">
          <w:rPr>
            <w:sz w:val="22"/>
            <w:szCs w:val="22"/>
          </w:rPr>
          <w:t>2026R2195</w:t>
        </w:r>
      </w:sdtContent>
    </w:sdt>
  </w:p>
  <w:p w14:paraId="05BCE9B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7990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C7"/>
    <w:rsid w:val="0000526A"/>
    <w:rsid w:val="00012520"/>
    <w:rsid w:val="000573A9"/>
    <w:rsid w:val="00085D22"/>
    <w:rsid w:val="00093AB0"/>
    <w:rsid w:val="000C5C77"/>
    <w:rsid w:val="000E3912"/>
    <w:rsid w:val="0010070F"/>
    <w:rsid w:val="00135641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33BA3"/>
    <w:rsid w:val="0027011C"/>
    <w:rsid w:val="00274200"/>
    <w:rsid w:val="00275740"/>
    <w:rsid w:val="00295471"/>
    <w:rsid w:val="002A0269"/>
    <w:rsid w:val="003017C7"/>
    <w:rsid w:val="00303684"/>
    <w:rsid w:val="003143F5"/>
    <w:rsid w:val="00314854"/>
    <w:rsid w:val="00394191"/>
    <w:rsid w:val="003C51CD"/>
    <w:rsid w:val="003C6034"/>
    <w:rsid w:val="003E255F"/>
    <w:rsid w:val="00400B5C"/>
    <w:rsid w:val="004368E0"/>
    <w:rsid w:val="004C13DD"/>
    <w:rsid w:val="004D3ABE"/>
    <w:rsid w:val="004D5EB1"/>
    <w:rsid w:val="004E3441"/>
    <w:rsid w:val="00500579"/>
    <w:rsid w:val="00572702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E2AA0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C435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75E52"/>
  <w15:chartTrackingRefBased/>
  <w15:docId w15:val="{6678C3FE-C9CE-418B-B4BE-69E65006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3017C7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3017C7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063D452D624E538F6745FD72FDD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18395-5D93-42DC-BCE0-0E2E97509EC3}"/>
      </w:docPartPr>
      <w:docPartBody>
        <w:p w:rsidR="00656988" w:rsidRDefault="00656988">
          <w:pPr>
            <w:pStyle w:val="08063D452D624E538F6745FD72FDD80A"/>
          </w:pPr>
          <w:r w:rsidRPr="00B844FE">
            <w:t>Prefix Text</w:t>
          </w:r>
        </w:p>
      </w:docPartBody>
    </w:docPart>
    <w:docPart>
      <w:docPartPr>
        <w:name w:val="0D107337EFF8471B8EBC39BEF983D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8A5DA-D169-4F27-87D1-0A4023565AB7}"/>
      </w:docPartPr>
      <w:docPartBody>
        <w:p w:rsidR="00656988" w:rsidRDefault="00656988">
          <w:pPr>
            <w:pStyle w:val="0D107337EFF8471B8EBC39BEF983D84B"/>
          </w:pPr>
          <w:r w:rsidRPr="00B844FE">
            <w:t>[Type here]</w:t>
          </w:r>
        </w:p>
      </w:docPartBody>
    </w:docPart>
    <w:docPart>
      <w:docPartPr>
        <w:name w:val="2F90B28752424C918E8FE47BE7561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578A6-7410-4BE0-8AF9-2D22A9606445}"/>
      </w:docPartPr>
      <w:docPartBody>
        <w:p w:rsidR="00656988" w:rsidRDefault="00656988">
          <w:pPr>
            <w:pStyle w:val="2F90B28752424C918E8FE47BE7561988"/>
          </w:pPr>
          <w:r w:rsidRPr="00B844FE">
            <w:t>Number</w:t>
          </w:r>
        </w:p>
      </w:docPartBody>
    </w:docPart>
    <w:docPart>
      <w:docPartPr>
        <w:name w:val="75F9E61446124C358D398C7A855D9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AB7D0-879C-4945-9651-897627F0BB67}"/>
      </w:docPartPr>
      <w:docPartBody>
        <w:p w:rsidR="00656988" w:rsidRDefault="00656988">
          <w:pPr>
            <w:pStyle w:val="75F9E61446124C358D398C7A855D92D3"/>
          </w:pPr>
          <w:r w:rsidRPr="00B844FE">
            <w:t>Enter Sponsors Here</w:t>
          </w:r>
        </w:p>
      </w:docPartBody>
    </w:docPart>
    <w:docPart>
      <w:docPartPr>
        <w:name w:val="1DEBF7B3B3214F3F9C99D5F557820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77B74-7964-4970-9953-B6A3319D3DBE}"/>
      </w:docPartPr>
      <w:docPartBody>
        <w:p w:rsidR="00656988" w:rsidRDefault="00656988">
          <w:pPr>
            <w:pStyle w:val="1DEBF7B3B3214F3F9C99D5F557820E8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988"/>
    <w:rsid w:val="00012520"/>
    <w:rsid w:val="00233BA3"/>
    <w:rsid w:val="003E255F"/>
    <w:rsid w:val="004D5EB1"/>
    <w:rsid w:val="0065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063D452D624E538F6745FD72FDD80A">
    <w:name w:val="08063D452D624E538F6745FD72FDD80A"/>
  </w:style>
  <w:style w:type="paragraph" w:customStyle="1" w:styleId="0D107337EFF8471B8EBC39BEF983D84B">
    <w:name w:val="0D107337EFF8471B8EBC39BEF983D84B"/>
  </w:style>
  <w:style w:type="paragraph" w:customStyle="1" w:styleId="2F90B28752424C918E8FE47BE7561988">
    <w:name w:val="2F90B28752424C918E8FE47BE7561988"/>
  </w:style>
  <w:style w:type="paragraph" w:customStyle="1" w:styleId="75F9E61446124C358D398C7A855D92D3">
    <w:name w:val="75F9E61446124C358D398C7A855D92D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DEBF7B3B3214F3F9C99D5F557820E8A">
    <w:name w:val="1DEBF7B3B3214F3F9C99D5F557820E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Sam Rowe</cp:lastModifiedBy>
  <cp:revision>2</cp:revision>
  <dcterms:created xsi:type="dcterms:W3CDTF">2026-01-20T22:12:00Z</dcterms:created>
  <dcterms:modified xsi:type="dcterms:W3CDTF">2026-01-20T22:12:00Z</dcterms:modified>
</cp:coreProperties>
</file>